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222222"/>
        </w:rPr>
      </w:pPr>
      <w:r w:rsidDel="00000000" w:rsidR="00000000" w:rsidRPr="00000000">
        <w:rPr>
          <w:rtl w:val="0"/>
        </w:rPr>
      </w:r>
    </w:p>
    <w:tbl>
      <w:tblPr>
        <w:tblStyle w:val="Table1"/>
        <w:tblW w:w="10473.000000000002" w:type="dxa"/>
        <w:jc w:val="left"/>
        <w:tblInd w:w="0.0" w:type="dxa"/>
        <w:tblBorders>
          <w:top w:color="000000" w:space="0" w:sz="0" w:val="nil"/>
          <w:left w:color="000000" w:space="0" w:sz="0" w:val="nil"/>
          <w:bottom w:color="000000" w:space="0" w:sz="0" w:val="nil"/>
          <w:right w:color="000000" w:space="0" w:sz="0" w:val="nil"/>
          <w:insideH w:color="000000" w:space="0" w:sz="4" w:val="single"/>
          <w:insideV w:color="000000" w:space="0" w:sz="4" w:val="single"/>
        </w:tblBorders>
        <w:tblLayout w:type="fixed"/>
        <w:tblLook w:val="0400"/>
      </w:tblPr>
      <w:tblGrid>
        <w:gridCol w:w="1658"/>
        <w:gridCol w:w="300"/>
        <w:gridCol w:w="1304"/>
        <w:gridCol w:w="618"/>
        <w:gridCol w:w="285"/>
        <w:gridCol w:w="803"/>
        <w:gridCol w:w="1034"/>
        <w:gridCol w:w="716"/>
        <w:gridCol w:w="305"/>
        <w:gridCol w:w="1050"/>
        <w:gridCol w:w="180"/>
        <w:gridCol w:w="840"/>
        <w:gridCol w:w="1380"/>
        <w:tblGridChange w:id="0">
          <w:tblGrid>
            <w:gridCol w:w="1658"/>
            <w:gridCol w:w="300"/>
            <w:gridCol w:w="1304"/>
            <w:gridCol w:w="618"/>
            <w:gridCol w:w="285"/>
            <w:gridCol w:w="803"/>
            <w:gridCol w:w="1034"/>
            <w:gridCol w:w="716"/>
            <w:gridCol w:w="305"/>
            <w:gridCol w:w="1050"/>
            <w:gridCol w:w="180"/>
            <w:gridCol w:w="840"/>
            <w:gridCol w:w="1380"/>
          </w:tblGrid>
        </w:tblGridChange>
      </w:tblGrid>
      <w:tr>
        <w:trPr>
          <w:trHeight w:val="1020" w:hRule="atLeast"/>
        </w:trPr>
        <w:tc>
          <w:tcPr>
            <w:gridSpan w:val="3"/>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02">
            <w:pPr>
              <w:rPr>
                <w:rFonts w:ascii="Calibri" w:cs="Calibri" w:eastAsia="Calibri" w:hAnsi="Calibri"/>
                <w:sz w:val="24"/>
                <w:szCs w:val="24"/>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tc>
        <w:tc>
          <w:tcPr>
            <w:gridSpan w:val="4"/>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tc>
      </w:tr>
      <w:tr>
        <w:trPr>
          <w:trHeight w:val="1020" w:hRule="atLeast"/>
        </w:trPr>
        <w:tc>
          <w:tcPr>
            <w:gridSpan w:val="3"/>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0F">
            <w:pPr>
              <w:jc w:val="left"/>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Textbook:</w:t>
            </w:r>
            <w:r w:rsidDel="00000000" w:rsidR="00000000" w:rsidRPr="00000000">
              <w:rPr>
                <w:rFonts w:ascii="Calibri" w:cs="Calibri" w:eastAsia="Calibri" w:hAnsi="Calibri"/>
                <w:sz w:val="24"/>
                <w:szCs w:val="24"/>
                <w:rtl w:val="0"/>
              </w:rPr>
              <w:t xml:space="preserve"> N/A</w:t>
            </w:r>
          </w:p>
        </w:tc>
        <w:tc>
          <w:tcPr>
            <w:gridSpan w:val="3"/>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1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Class Length:</w:t>
            </w:r>
          </w:p>
        </w:tc>
        <w:tc>
          <w:tcPr>
            <w:gridSpan w:val="3"/>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47 mins</w:t>
            </w:r>
          </w:p>
        </w:tc>
        <w:tc>
          <w:tcPr>
            <w:gridSpan w:val="4"/>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01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School Level: Chuuto</w:t>
            </w:r>
          </w:p>
        </w:tc>
      </w:tr>
      <w:tr>
        <w:trPr>
          <w:trHeight w:val="620" w:hRule="atLeast"/>
        </w:trPr>
        <w:tc>
          <w:tcPr>
            <w:gridSpan w:val="13"/>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1C">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Name of Lesson Plan: Cooking verbs and recipes</w:t>
            </w:r>
            <w:r w:rsidDel="00000000" w:rsidR="00000000" w:rsidRPr="00000000">
              <w:rPr>
                <w:rtl w:val="0"/>
              </w:rPr>
            </w:r>
          </w:p>
        </w:tc>
      </w:tr>
      <w:tr>
        <w:trPr>
          <w:trHeight w:val="640" w:hRule="atLeast"/>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Target Area:</w:t>
            </w:r>
          </w:p>
        </w:tc>
        <w:tc>
          <w:tcPr>
            <w:gridSpan w:val="3"/>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A">
            <w:pPr>
              <w:jc w:val="center"/>
              <w:rPr>
                <w:rFonts w:ascii="Calibri" w:cs="Calibri" w:eastAsia="Calibri" w:hAnsi="Calibri"/>
                <w:sz w:val="24"/>
                <w:szCs w:val="24"/>
                <w:shd w:fill="b7b7b7" w:val="clear"/>
              </w:rPr>
            </w:pPr>
            <w:r w:rsidDel="00000000" w:rsidR="00000000" w:rsidRPr="00000000">
              <w:rPr>
                <w:rFonts w:ascii="Calibri" w:cs="Calibri" w:eastAsia="Calibri" w:hAnsi="Calibri"/>
                <w:sz w:val="24"/>
                <w:szCs w:val="24"/>
                <w:shd w:fill="b7b7b7" w:val="clear"/>
                <w:rtl w:val="0"/>
              </w:rPr>
              <w:t xml:space="preserve">Speaking</w:t>
            </w:r>
          </w:p>
        </w:tc>
        <w:tc>
          <w:tcPr>
            <w:gridSpan w:val="3"/>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2D">
            <w:pPr>
              <w:jc w:val="center"/>
              <w:rPr>
                <w:rFonts w:ascii="Calibri" w:cs="Calibri" w:eastAsia="Calibri" w:hAnsi="Calibri"/>
                <w:sz w:val="24"/>
                <w:szCs w:val="24"/>
                <w:shd w:fill="b7b7b7" w:val="clear"/>
              </w:rPr>
            </w:pPr>
            <w:r w:rsidDel="00000000" w:rsidR="00000000" w:rsidRPr="00000000">
              <w:rPr>
                <w:rFonts w:ascii="Calibri" w:cs="Calibri" w:eastAsia="Calibri" w:hAnsi="Calibri"/>
                <w:sz w:val="24"/>
                <w:szCs w:val="24"/>
                <w:shd w:fill="b7b7b7" w:val="clear"/>
                <w:rtl w:val="0"/>
              </w:rPr>
              <w:t xml:space="preserve">Listening</w:t>
            </w:r>
          </w:p>
        </w:tc>
        <w:tc>
          <w:tcPr>
            <w:gridSpan w:val="4"/>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30">
            <w:pPr>
              <w:jc w:val="center"/>
              <w:rPr>
                <w:rFonts w:ascii="Calibri" w:cs="Calibri" w:eastAsia="Calibri" w:hAnsi="Calibri"/>
                <w:sz w:val="24"/>
                <w:szCs w:val="24"/>
                <w:shd w:fill="b7b7b7" w:val="clear"/>
              </w:rPr>
            </w:pPr>
            <w:r w:rsidDel="00000000" w:rsidR="00000000" w:rsidRPr="00000000">
              <w:rPr>
                <w:rFonts w:ascii="Calibri" w:cs="Calibri" w:eastAsia="Calibri" w:hAnsi="Calibri"/>
                <w:sz w:val="24"/>
                <w:szCs w:val="24"/>
                <w:shd w:fill="b7b7b7" w:val="clear"/>
                <w:rtl w:val="0"/>
              </w:rPr>
              <w:t xml:space="preserve">Reading</w:t>
            </w:r>
          </w:p>
        </w:tc>
        <w:tc>
          <w:tcPr>
            <w:gridSpan w:val="2"/>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34">
            <w:pPr>
              <w:jc w:val="center"/>
              <w:rPr>
                <w:rFonts w:ascii="Calibri" w:cs="Calibri" w:eastAsia="Calibri" w:hAnsi="Calibri"/>
                <w:sz w:val="24"/>
                <w:szCs w:val="24"/>
                <w:shd w:fill="b7b7b7" w:val="clear"/>
              </w:rPr>
            </w:pPr>
            <w:r w:rsidDel="00000000" w:rsidR="00000000" w:rsidRPr="00000000">
              <w:rPr>
                <w:rFonts w:ascii="Calibri" w:cs="Calibri" w:eastAsia="Calibri" w:hAnsi="Calibri"/>
                <w:sz w:val="24"/>
                <w:szCs w:val="24"/>
                <w:shd w:fill="b7b7b7" w:val="clear"/>
                <w:rtl w:val="0"/>
              </w:rPr>
              <w:t xml:space="preserve">Writing</w:t>
            </w:r>
          </w:p>
        </w:tc>
      </w:tr>
      <w:tr>
        <w:trPr>
          <w:trHeight w:val="960" w:hRule="atLeast"/>
        </w:trPr>
        <w:tc>
          <w:tcPr>
            <w:gridSpan w:val="13"/>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36">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Learning</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Objective</w:t>
            </w:r>
            <w:r w:rsidDel="00000000" w:rsidR="00000000" w:rsidRPr="00000000">
              <w:rPr>
                <w:rFonts w:ascii="Calibri" w:cs="Calibri" w:eastAsia="Calibri" w:hAnsi="Calibri"/>
                <w:sz w:val="24"/>
                <w:szCs w:val="24"/>
                <w:rtl w:val="0"/>
              </w:rPr>
              <w:t xml:space="preserve">: To have students describe actions seen in the everyday kitchen, and using the appropriate “-ing” and past participle verb forms.</w:t>
            </w:r>
          </w:p>
        </w:tc>
      </w:tr>
      <w:tr>
        <w:trPr>
          <w:trHeight w:val="640" w:hRule="atLeast"/>
        </w:trPr>
        <w:tc>
          <w:tcPr>
            <w:gridSpan w:val="2"/>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43">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Target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Vocab</w:t>
            </w:r>
            <w:r w:rsidDel="00000000" w:rsidR="00000000" w:rsidRPr="00000000">
              <w:rPr>
                <w:rFonts w:ascii="Calibri" w:cs="Calibri" w:eastAsia="Calibri" w:hAnsi="Calibri"/>
                <w:sz w:val="24"/>
                <w:szCs w:val="24"/>
                <w:rtl w:val="0"/>
              </w:rPr>
              <w:t xml:space="preserve">: </w:t>
            </w:r>
          </w:p>
        </w:tc>
        <w:tc>
          <w:tcPr>
            <w:gridSpan w:val="11"/>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4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Ingredients, recipe, instructions, serving size, mix, chop, cut, stir, boil, peel, fry, grate, saute, serve</w:t>
            </w:r>
          </w:p>
        </w:tc>
      </w:tr>
      <w:tr>
        <w:trPr>
          <w:trHeight w:val="700" w:hRule="atLeast"/>
        </w:trPr>
        <w:tc>
          <w:tcPr>
            <w:gridSpan w:val="2"/>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5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Target Grammar:</w:t>
            </w:r>
          </w:p>
        </w:tc>
        <w:tc>
          <w:tcPr>
            <w:gridSpan w:val="11"/>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Correct use of the “-ing” verb form</w:t>
            </w:r>
          </w:p>
        </w:tc>
      </w:tr>
      <w:tr>
        <w:trPr>
          <w:trHeight w:val="2440" w:hRule="atLeast"/>
        </w:trPr>
        <w:tc>
          <w:tcPr>
            <w:gridSpan w:val="8"/>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D">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Potential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Problems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&amp;</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Solutions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Assessment</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8">
            <w:pPr>
              <w:rPr>
                <w:rFonts w:ascii="Calibri" w:cs="Calibri" w:eastAsia="Calibri" w:hAnsi="Calibri"/>
                <w:sz w:val="24"/>
                <w:szCs w:val="24"/>
              </w:rPr>
            </w:pPr>
            <w:r w:rsidDel="00000000" w:rsidR="00000000" w:rsidRPr="00000000">
              <w:rPr>
                <w:rtl w:val="0"/>
              </w:rPr>
            </w:r>
          </w:p>
        </w:tc>
      </w:tr>
      <w:tr>
        <w:trPr>
          <w:trHeight w:val="72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6D">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Procedure</w:t>
            </w:r>
            <w:r w:rsidDel="00000000" w:rsidR="00000000" w:rsidRPr="00000000">
              <w:rPr>
                <w:rFonts w:ascii="Calibri" w:cs="Calibri" w:eastAsia="Calibri" w:hAnsi="Calibri"/>
                <w:sz w:val="24"/>
                <w:szCs w:val="24"/>
                <w:rtl w:val="0"/>
              </w:rPr>
              <w:t xml:space="preserv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Phase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Time</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79">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Interaction</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7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Begin with class greeting.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seconds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86">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JTE and ALT.</w:t>
            </w:r>
          </w:p>
        </w:tc>
      </w:tr>
      <w:tr>
        <w:trPr>
          <w:trHeight w:val="212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87">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Engage students by practicing the  B/V pronunciation by using a tongue twister introducing the topic.</w:t>
              <w:br w:type="textWrapping"/>
            </w:r>
            <w:r w:rsidDel="00000000" w:rsidR="00000000" w:rsidRPr="00000000">
              <w:rPr>
                <w:rFonts w:ascii="Calibri" w:cs="Calibri" w:eastAsia="Calibri" w:hAnsi="Calibri"/>
                <w:b w:val="1"/>
                <w:sz w:val="24"/>
                <w:szCs w:val="24"/>
                <w:rtl w:val="0"/>
              </w:rPr>
              <w:t xml:space="preserve">“Big Barry Victor bought a very big blueberry cake.” </w:t>
              <w:br w:type="textWrapping"/>
            </w:r>
            <w:r w:rsidDel="00000000" w:rsidR="00000000" w:rsidRPr="00000000">
              <w:rPr>
                <w:rFonts w:ascii="Calibri" w:cs="Calibri" w:eastAsia="Calibri" w:hAnsi="Calibri"/>
                <w:sz w:val="24"/>
                <w:szCs w:val="24"/>
                <w:rtl w:val="0"/>
              </w:rPr>
              <w:t xml:space="preserve">Have them repeat it after you 3 times at varying speeds while closely monitoring their pronunciation.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Listening, Speaking, </w:t>
              <w:br w:type="textWrapping"/>
              <w:t xml:space="preserve">Engaging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mins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93">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ALT, Students</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9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Introduce the cooking verbs: </w:t>
              <w:br w:type="textWrapping"/>
            </w:r>
            <w:r w:rsidDel="00000000" w:rsidR="00000000" w:rsidRPr="00000000">
              <w:rPr>
                <w:rFonts w:ascii="Calibri" w:cs="Calibri" w:eastAsia="Calibri" w:hAnsi="Calibri"/>
                <w:b w:val="1"/>
                <w:sz w:val="24"/>
                <w:szCs w:val="24"/>
                <w:rtl w:val="0"/>
              </w:rPr>
              <w:t xml:space="preserve">Mix, chop, cut, stir, boil, peel, fry, grate, saute, serve, pour, roll, spread, steam, grill. </w:t>
              <w:br w:type="textWrapping"/>
            </w:r>
            <w:r w:rsidDel="00000000" w:rsidR="00000000" w:rsidRPr="00000000">
              <w:rPr>
                <w:rFonts w:ascii="Calibri" w:cs="Calibri" w:eastAsia="Calibri" w:hAnsi="Calibri"/>
                <w:sz w:val="24"/>
                <w:szCs w:val="24"/>
                <w:rtl w:val="0"/>
              </w:rPr>
              <w:t xml:space="preserve">Have students repeat these words after you as you show them  the respective flashcards for each term. Some may already know them. Ask them to volunteer the Japanese translation and confirm their answer with the JTE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Reading,</w:t>
              <w:br w:type="textWrapping"/>
              <w:t xml:space="preserve">listening, speaking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5-7mins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0">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ALTs, JTE.</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A1">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Introduce new terms: </w:t>
            </w:r>
            <w:r w:rsidDel="00000000" w:rsidR="00000000" w:rsidRPr="00000000">
              <w:rPr>
                <w:rFonts w:ascii="Calibri" w:cs="Calibri" w:eastAsia="Calibri" w:hAnsi="Calibri"/>
                <w:b w:val="1"/>
                <w:sz w:val="24"/>
                <w:szCs w:val="24"/>
                <w:rtl w:val="0"/>
              </w:rPr>
              <w:t xml:space="preserve">Ingredients, serving size and Steps/ Instructions</w:t>
            </w:r>
            <w:r w:rsidDel="00000000" w:rsidR="00000000" w:rsidRPr="00000000">
              <w:rPr>
                <w:rFonts w:ascii="Calibri" w:cs="Calibri" w:eastAsia="Calibri" w:hAnsi="Calibri"/>
                <w:sz w:val="24"/>
                <w:szCs w:val="24"/>
                <w:rtl w:val="0"/>
              </w:rPr>
              <w:t xml:space="preserve"> and check the Japanese meaning of these terms</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 Write them on the board in the order of an actual recipe. Write the steps of your of your easy native recipes while demonstrating each step with pictures of the cooking verbs previously introduced.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Listening, </w:t>
              <w:br w:type="textWrapping"/>
              <w:br w:type="textWrapping"/>
              <w:t xml:space="preserve">Comprehension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AD">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ALT  gives demonstation, JTE checks understanding </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AE">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Split students into groups of 5 and have members decide their leader by playing Janken. Give each group leader a specific picture of a Japanese dish in which  they have to make English recipes in their groups. Have them work together to make instructions using the appropriate verb forms given. ALT and JTEs help as needed</w:t>
              <w:br w:type="textWrapping"/>
              <w:br w:type="textWrapping"/>
              <w:t xml:space="preserve">Easy dish examples:  (Print pictures)</w:t>
            </w:r>
          </w:p>
          <w:p w:rsidR="00000000" w:rsidDel="00000000" w:rsidP="00000000" w:rsidRDefault="00000000" w:rsidRPr="00000000" w14:paraId="000000A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Japanese curry, Miso soup, Onigiri, Nikujaga</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Study,</w:t>
            </w:r>
          </w:p>
          <w:p w:rsidR="00000000" w:rsidDel="00000000" w:rsidP="00000000" w:rsidRDefault="00000000" w:rsidRPr="00000000" w14:paraId="000000B8">
            <w:pPr>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Writing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10-13mins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BC">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JTE, ALT. </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Have the group leaders play janken again to decide the order of the presentation. Each group will present  their recipe before the class.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Speaking</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 minutes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C9">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w:t>
            </w:r>
          </w:p>
        </w:tc>
      </w:tr>
      <w:tr>
        <w:trPr>
          <w:trHeight w:val="1380" w:hRule="atLeast"/>
        </w:trPr>
        <w:tc>
          <w:tcPr>
            <w:gridSpan w:val="8"/>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C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sz w:val="24"/>
                <w:szCs w:val="24"/>
                <w:rtl w:val="0"/>
              </w:rPr>
              <w:t xml:space="preserve">Teacher feedback and closing greeting.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jc w:val="center"/>
              <w:rPr>
                <w:rFonts w:ascii="Calibri" w:cs="Calibri" w:eastAsia="Calibri" w:hAnsi="Calibri"/>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seconds</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D6">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JTE and ALT</w:t>
            </w:r>
          </w:p>
        </w:tc>
      </w:tr>
      <w:tr>
        <w:trPr>
          <w:trHeight w:val="1100" w:hRule="atLeast"/>
        </w:trPr>
        <w:tc>
          <w:tcPr>
            <w:gridSpan w:val="13"/>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0D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 Needed</w:t>
            </w:r>
            <w:r w:rsidDel="00000000" w:rsidR="00000000" w:rsidRPr="00000000">
              <w:rPr>
                <w:rFonts w:ascii="Calibri" w:cs="Calibri" w:eastAsia="Calibri" w:hAnsi="Calibri"/>
                <w:sz w:val="24"/>
                <w:szCs w:val="24"/>
                <w:rtl w:val="0"/>
              </w:rPr>
              <w:t xml:space="preserve">:</w:t>
              <w:br w:type="textWrapping"/>
            </w:r>
          </w:p>
          <w:p w:rsidR="00000000" w:rsidDel="00000000" w:rsidP="00000000" w:rsidRDefault="00000000" w:rsidRPr="00000000" w14:paraId="000000D8">
            <w:pPr>
              <w:numPr>
                <w:ilvl w:val="0"/>
                <w:numId w:val="2"/>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verb flashcards, easy native recipe &amp; picture, pictures of Japanese dishes mentioned for group activity. </w:t>
            </w:r>
          </w:p>
          <w:p w:rsidR="00000000" w:rsidDel="00000000" w:rsidP="00000000" w:rsidRDefault="00000000" w:rsidRPr="00000000" w14:paraId="000000D9">
            <w:pPr>
              <w:rPr>
                <w:rFonts w:ascii="Calibri" w:cs="Calibri" w:eastAsia="Calibri" w:hAnsi="Calibri"/>
                <w:sz w:val="24"/>
                <w:szCs w:val="24"/>
              </w:rPr>
            </w:pPr>
            <w:r w:rsidDel="00000000" w:rsidR="00000000" w:rsidRPr="00000000">
              <w:rPr>
                <w:rtl w:val="0"/>
              </w:rPr>
            </w:r>
          </w:p>
        </w:tc>
      </w:tr>
      <w:tr>
        <w:trPr>
          <w:trHeight w:val="840" w:hRule="atLeast"/>
        </w:trPr>
        <w:tc>
          <w:tcPr>
            <w:gridSpan w:val="13"/>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0E6">
            <w:pPr>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F3">
      <w:pPr>
        <w:rPr/>
      </w:pPr>
      <w:r w:rsidDel="00000000" w:rsidR="00000000" w:rsidRPr="00000000">
        <w:rPr>
          <w:rtl w:val="0"/>
        </w:rPr>
      </w:r>
    </w:p>
    <w:sectPr>
      <w:pgSz w:h="16838" w:w="11906"/>
      <w:pgMar w:bottom="680" w:top="680" w:left="720" w:right="72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decimal"/>
      <w:lvlText w:val="(%2)"/>
      <w:lvlJc w:val="left"/>
      <w:pPr>
        <w:ind w:left="840" w:hanging="420"/>
      </w:pPr>
      <w:rPr/>
    </w:lvl>
    <w:lvl w:ilvl="2">
      <w:start w:val="1"/>
      <w:numFmt w:val="decimal"/>
      <w:lvlText w:val="%3"/>
      <w:lvlJc w:val="left"/>
      <w:pPr>
        <w:ind w:left="1260" w:hanging="420"/>
      </w:pPr>
      <w:rPr/>
    </w:lvl>
    <w:lvl w:ilvl="3">
      <w:start w:val="1"/>
      <w:numFmt w:val="decimal"/>
      <w:lvlText w:val="%4."/>
      <w:lvlJc w:val="left"/>
      <w:pPr>
        <w:ind w:left="1680" w:hanging="420"/>
      </w:pPr>
      <w:rPr/>
    </w:lvl>
    <w:lvl w:ilvl="4">
      <w:start w:val="1"/>
      <w:numFmt w:val="decimal"/>
      <w:lvlText w:val="(%5)"/>
      <w:lvlJc w:val="left"/>
      <w:pPr>
        <w:ind w:left="2100" w:hanging="420"/>
      </w:pPr>
      <w:rPr/>
    </w:lvl>
    <w:lvl w:ilvl="5">
      <w:start w:val="1"/>
      <w:numFmt w:val="decimal"/>
      <w:lvlText w:val="%6"/>
      <w:lvlJc w:val="left"/>
      <w:pPr>
        <w:ind w:left="2520" w:hanging="420"/>
      </w:pPr>
      <w:rPr/>
    </w:lvl>
    <w:lvl w:ilvl="6">
      <w:start w:val="1"/>
      <w:numFmt w:val="decimal"/>
      <w:lvlText w:val="%7."/>
      <w:lvlJc w:val="left"/>
      <w:pPr>
        <w:ind w:left="2940" w:hanging="420"/>
      </w:pPr>
      <w:rPr/>
    </w:lvl>
    <w:lvl w:ilvl="7">
      <w:start w:val="1"/>
      <w:numFmt w:val="decimal"/>
      <w:lvlText w:val="(%8)"/>
      <w:lvlJc w:val="left"/>
      <w:pPr>
        <w:ind w:left="3360" w:hanging="420"/>
      </w:pPr>
      <w:rPr/>
    </w:lvl>
    <w:lvl w:ilvl="8">
      <w:start w:val="1"/>
      <w:numFmt w:val="decimal"/>
      <w:lvlText w:val="%9"/>
      <w:lvlJc w:val="left"/>
      <w:pPr>
        <w:ind w:left="3780" w:hanging="4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